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27F" w:rsidRDefault="003A127F" w:rsidP="003A127F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3066C7" w:rsidRDefault="003066C7" w:rsidP="003A127F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3066C7" w:rsidRDefault="003066C7" w:rsidP="003A12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66C7" w:rsidRDefault="00A16E79" w:rsidP="002E1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6723900"/>
            <wp:effectExtent l="0" t="0" r="0" b="0"/>
            <wp:docPr id="1" name="Рисунок 1" descr="C:\Users\Ната\AppData\Local\Microsoft\Windows\INetCache\Content.Word\музыка 2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\AppData\Local\Microsoft\Windows\INetCache\Content.Word\музыка 2кл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066C7" w:rsidRDefault="003066C7" w:rsidP="002E1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310" w:rsidRDefault="002E1310" w:rsidP="002E1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изучения предмета </w:t>
      </w:r>
    </w:p>
    <w:p w:rsidR="002E1310" w:rsidRDefault="002E1310" w:rsidP="002E1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2835"/>
        <w:gridCol w:w="2498"/>
        <w:gridCol w:w="3246"/>
        <w:gridCol w:w="3547"/>
      </w:tblGrid>
      <w:tr w:rsidR="002E1310" w:rsidTr="005223B9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2E1310" w:rsidTr="005223B9">
        <w:trPr>
          <w:trHeight w:val="30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310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для формирования</w:t>
            </w:r>
          </w:p>
        </w:tc>
        <w:tc>
          <w:tcPr>
            <w:tcW w:w="32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1310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1310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310" w:rsidTr="005223B9">
        <w:trPr>
          <w:trHeight w:val="270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0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0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310" w:rsidRPr="00C53EEE" w:rsidTr="005223B9">
        <w:trPr>
          <w:trHeight w:val="836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 </w:t>
            </w: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Народное музыкальное искусство. Традиции и обряды </w:t>
            </w:r>
          </w:p>
          <w:p w:rsidR="002E1310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310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Широка страна моя родная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310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Музыкальное время и его особенности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310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310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«Музыкальный конструктор»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Жанровое разнообразие в музыке</w:t>
            </w:r>
          </w:p>
          <w:p w:rsidR="002E1310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310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Я – артист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Музыкально-театрализованное представление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музыки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знавать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музыкальные произведения и называет имена их авторов.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1310" w:rsidRPr="00C53EEE" w:rsidRDefault="002E1310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у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характер музыкального произведения, его образ,</w:t>
            </w:r>
          </w:p>
          <w:p w:rsidR="002E1310" w:rsidRPr="00C53EEE" w:rsidRDefault="002E1310" w:rsidP="0018079B">
            <w:pPr>
              <w:autoSpaceDE w:val="0"/>
              <w:autoSpaceDN w:val="0"/>
              <w:adjustRightInd w:val="0"/>
              <w:ind w:firstLine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об интонации в музыке, знает о различных типах интонаций,</w:t>
            </w:r>
          </w:p>
          <w:p w:rsidR="002E1310" w:rsidRDefault="002E1310" w:rsidP="0018079B">
            <w:pPr>
              <w:autoSpaceDE w:val="0"/>
              <w:autoSpaceDN w:val="0"/>
              <w:adjustRightInd w:val="0"/>
              <w:ind w:firstLine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тембрового звучания различных певческих голосов (детских, женских, мужских),</w:t>
            </w:r>
          </w:p>
          <w:p w:rsidR="002E1310" w:rsidRDefault="002E1310" w:rsidP="0018079B">
            <w:pPr>
              <w:autoSpaceDE w:val="0"/>
              <w:autoSpaceDN w:val="0"/>
              <w:adjustRightInd w:val="0"/>
              <w:ind w:firstLine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балете, опере, произведениях для симфонического оркестра </w:t>
            </w:r>
          </w:p>
          <w:p w:rsidR="002E1310" w:rsidRDefault="002E1310" w:rsidP="0018079B">
            <w:pPr>
              <w:autoSpaceDE w:val="0"/>
              <w:autoSpaceDN w:val="0"/>
              <w:adjustRightInd w:val="0"/>
              <w:ind w:firstLine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выразительных возможностях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1310" w:rsidRPr="00C53EEE" w:rsidRDefault="002E1310" w:rsidP="0018079B">
            <w:pPr>
              <w:autoSpaceDE w:val="0"/>
              <w:autoSpaceDN w:val="0"/>
              <w:adjustRightInd w:val="0"/>
              <w:ind w:firstLine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импровизировать под музыку с использованием танцевальных, маршеобразных движений, пластического интонирования.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Хоровое пение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слова и мелодию Гимна Российской 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Республики Татарстан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выразительно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исполнять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песни с сопровождением и без сопровождения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пении певческую установку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пения правильное певческое дыхание.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ри пении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осознанно употреблять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твердую атаку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ясно выговаривать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слова песни, поет гласные округленным звуком, отчетливо произносит согласные;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исполнять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одноголосные произведения,</w:t>
            </w:r>
          </w:p>
          <w:p w:rsidR="002E1310" w:rsidRPr="00C53EEE" w:rsidRDefault="002E1310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310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Игра в детском инструментальном оркестре (ансамбле)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1310" w:rsidRPr="00504FBA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исполнять различные ритмические группы в оркестровых партиях.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музыкальной грамоты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Звук.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музыкального звука: высота, длительность, тембр, громкость.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Мелодия.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Типы 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мелодического движения. Интонация.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Метроритм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. Акцент в музыке: сильная и слабая доли. Такт. Размеры: 2/4; 3/4; 4/4.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Лад: 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мажор, минор;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Нотная грамота</w:t>
            </w:r>
            <w:proofErr w:type="gramStart"/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иез, бемоль. Чтение нот первой-второй октав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Интервалы 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в пределах октавы.</w:t>
            </w:r>
          </w:p>
          <w:p w:rsidR="002E1310" w:rsidRDefault="002E1310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Музыкальные жанры. 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  <w:p w:rsidR="002E1310" w:rsidRPr="00C53EEE" w:rsidRDefault="002E1310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формы.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Виды развития: повтор, контраст.</w:t>
            </w:r>
          </w:p>
        </w:tc>
        <w:tc>
          <w:tcPr>
            <w:tcW w:w="2498" w:type="dxa"/>
            <w:tcBorders>
              <w:left w:val="single" w:sz="4" w:space="0" w:color="auto"/>
              <w:right w:val="single" w:sz="4" w:space="0" w:color="auto"/>
            </w:tcBorders>
          </w:tcPr>
          <w:p w:rsidR="002E1310" w:rsidRDefault="002E1310" w:rsidP="0018079B">
            <w:pPr>
              <w:pStyle w:val="a4"/>
              <w:ind w:left="-51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C53EEE">
              <w:rPr>
                <w:rFonts w:ascii="Times New Roman" w:eastAsia="Arial Unicode MS" w:hAnsi="Times New Roman" w:cs="Times New Roman"/>
                <w:sz w:val="24"/>
                <w:szCs w:val="24"/>
              </w:rPr>
              <w:t>реализовывать творческий потенциал</w:t>
            </w:r>
          </w:p>
          <w:p w:rsidR="002E1310" w:rsidRDefault="002E1310" w:rsidP="0018079B">
            <w:pPr>
              <w:pStyle w:val="a4"/>
              <w:ind w:left="-51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C53EEE">
              <w:rPr>
                <w:rFonts w:ascii="Times New Roman" w:eastAsia="Arial Unicode MS" w:hAnsi="Times New Roman" w:cs="Times New Roman"/>
                <w:sz w:val="24"/>
                <w:szCs w:val="24"/>
              </w:rPr>
              <w:t>организовывать культурный досуг,</w:t>
            </w:r>
          </w:p>
          <w:p w:rsidR="002E1310" w:rsidRDefault="002E1310" w:rsidP="0018079B">
            <w:pPr>
              <w:pStyle w:val="a4"/>
              <w:ind w:left="-51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C53EEE">
              <w:rPr>
                <w:rFonts w:ascii="Times New Roman" w:eastAsia="Arial Unicode MS" w:hAnsi="Times New Roman" w:cs="Times New Roman"/>
                <w:sz w:val="24"/>
                <w:szCs w:val="24"/>
              </w:rPr>
              <w:t>адекватно оценивать явления музыкальной культуры</w:t>
            </w:r>
          </w:p>
          <w:p w:rsidR="002E1310" w:rsidRPr="00C53EEE" w:rsidRDefault="002E1310" w:rsidP="0018079B">
            <w:pPr>
              <w:pStyle w:val="a4"/>
              <w:ind w:left="-51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C53EEE">
              <w:rPr>
                <w:rFonts w:ascii="Times New Roman" w:eastAsia="Arial Unicode MS" w:hAnsi="Times New Roman" w:cs="Times New Roman"/>
                <w:sz w:val="24"/>
                <w:szCs w:val="24"/>
              </w:rPr>
              <w:t>оказывать помощь в организации и проведении школьных культурно-массовых мероприятий;</w:t>
            </w:r>
          </w:p>
        </w:tc>
        <w:tc>
          <w:tcPr>
            <w:tcW w:w="3246" w:type="dxa"/>
            <w:tcBorders>
              <w:left w:val="single" w:sz="4" w:space="0" w:color="auto"/>
              <w:right w:val="single" w:sz="4" w:space="0" w:color="auto"/>
            </w:tcBorders>
          </w:tcPr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принимать и сохранять цели и задачи учебной деятельности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 освоение способов решения проблем творческого и поискового характера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контролировать и оценивать учебные действия в соответствии с поставленной задачей и условиями ее реализации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 освоение начальных форм познавательной и личностной рефлексии в процессе освоения музыкальной культуры в различных видах деятельности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использование знаково-символических средств в музыкальной грамоте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 анализировать звуки, готовить свое выступление и выступать с аудио-, виде</w:t>
            </w:r>
            <w:proofErr w:type="gramStart"/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и графическим сопровождением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 умение оценивать произведения разных видов искусства, овладев логическими действиями сравнения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учебному сотрудничеству (общение, взаимодействие) со сверстниками при решении 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музыкально-творческих задач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способов поиска информации в соответствии с коммуникативными и познавательными задачами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 овладение логическими действиями сравнения, анализа, построения  рассуждений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в процессе слушания и освоения музыкальных произведений различных жанров и форм</w:t>
            </w:r>
          </w:p>
          <w:p w:rsidR="002E1310" w:rsidRPr="00C53EEE" w:rsidRDefault="002E1310" w:rsidP="0018079B">
            <w:pPr>
              <w:pStyle w:val="a4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 готовность признавать возможность существования различных точек зрения и права каждого иметь свою в процессе совместной творческой и коллективной хоровой и инструментальной деятельности</w:t>
            </w:r>
          </w:p>
          <w:p w:rsidR="002E1310" w:rsidRPr="00C53EEE" w:rsidRDefault="002E1310" w:rsidP="0018079B">
            <w:pPr>
              <w:pStyle w:val="a4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базовыми предметными и </w:t>
            </w:r>
            <w:proofErr w:type="spellStart"/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 в процессе привлечения интегративных форм освоения учебного предмета «Музыка»</w:t>
            </w:r>
          </w:p>
          <w:p w:rsidR="002E1310" w:rsidRPr="00C53EEE" w:rsidRDefault="002E1310" w:rsidP="0018079B">
            <w:pPr>
              <w:pStyle w:val="a4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310" w:rsidRPr="00C53EEE" w:rsidRDefault="002E1310" w:rsidP="0018079B">
            <w:pPr>
              <w:pStyle w:val="a4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310" w:rsidRPr="00C53EEE" w:rsidRDefault="002E1310" w:rsidP="0018079B">
            <w:pPr>
              <w:pStyle w:val="a4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left w:val="single" w:sz="4" w:space="0" w:color="auto"/>
              <w:right w:val="single" w:sz="4" w:space="0" w:color="auto"/>
            </w:tcBorders>
          </w:tcPr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формирование чувства гордости за свою Родину, российский народ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 формирование социально-ориентированного взгляда на мир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уважительного отношения к культуре других народов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эстетических потребностей, ценностей и чувств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-формирование творческой активности и познавательного интереса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эмоционально-нравственной отзывчивости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навыков сотрудничества </w:t>
            </w:r>
            <w:proofErr w:type="gramStart"/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53EEE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</w:t>
            </w:r>
          </w:p>
          <w:p w:rsidR="002E1310" w:rsidRPr="00C53EEE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EEE">
              <w:rPr>
                <w:rFonts w:ascii="Times New Roman" w:hAnsi="Times New Roman" w:cs="Times New Roman"/>
                <w:sz w:val="24"/>
                <w:szCs w:val="24"/>
              </w:rPr>
              <w:t>- формирование установки на наличие мотивации к бережному отношению к культурным и духовным ценностям</w:t>
            </w:r>
          </w:p>
        </w:tc>
      </w:tr>
    </w:tbl>
    <w:p w:rsidR="002E1310" w:rsidRDefault="002E1310" w:rsidP="002E13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CCA" w:rsidRDefault="00A62CCA" w:rsidP="002E13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CCA" w:rsidRDefault="00A62CCA" w:rsidP="002E13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CCA" w:rsidRDefault="00A62CCA" w:rsidP="002E13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CCA" w:rsidRDefault="00A62CCA" w:rsidP="002E13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CCA" w:rsidRDefault="00A62CCA" w:rsidP="002E13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310" w:rsidRDefault="002E1310" w:rsidP="002E13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2E1310" w:rsidRDefault="002E1310" w:rsidP="002E1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8816"/>
        <w:gridCol w:w="1467"/>
      </w:tblGrid>
      <w:tr w:rsidR="002E1310" w:rsidTr="00305CF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E1310" w:rsidTr="00305CF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Народное музыкальное искусство. Традиции и обряды </w:t>
            </w:r>
          </w:p>
          <w:p w:rsidR="002E1310" w:rsidRPr="00504FBA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Музыкальный фольклор. Народные игры. Народные инструменты. Годовой круг календарных праздников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Музыкально-игровая деятельность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. Повторение и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народных песен, пройденных в первом классе. Разучивание и исполнение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, игровых и хороводных песен. П</w:t>
            </w:r>
            <w:r w:rsidRPr="00504FBA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риобщение детей к игровой традиционной народной культуре: 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игры с музыкальным сопровождением. Примеры: </w:t>
            </w:r>
            <w:r w:rsidRPr="00504FBA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«Каравай», «Яблонька», «Галка», «Заинька». </w:t>
            </w:r>
            <w:proofErr w:type="gramStart"/>
            <w:r w:rsidRPr="00504FBA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Игры народного календаря: святочные игры, колядки, весенние игры (виды весенних хороводов – «змейка», «улитка» и др.). </w:t>
            </w:r>
            <w:proofErr w:type="gramEnd"/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Игра на народных инструментах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. Знакомство с ритмической партитурой. Исполнение произведений по ритмической партитуре. </w:t>
            </w:r>
            <w:proofErr w:type="gram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Свободное</w:t>
            </w:r>
            <w:proofErr w:type="gram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дирижирование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шаркунки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). Народные инструменты разных регионов.</w:t>
            </w:r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произведений в исполнении фольклорных коллективов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</w:t>
            </w:r>
            <w:proofErr w:type="gram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Знакомство с народными танцами в исполнении фольклорных и профессиональных ансамблей (пример:</w:t>
            </w:r>
            <w:proofErr w:type="gram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Государственный ансамбль народного танца имени Игоря Моисеева; коллективы разных регионов России и др.).</w:t>
            </w:r>
            <w:proofErr w:type="gramEnd"/>
          </w:p>
          <w:p w:rsidR="002E1310" w:rsidRPr="00504FBA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1310" w:rsidTr="00305CF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Широка страна моя родная</w:t>
            </w:r>
          </w:p>
          <w:p w:rsidR="002E1310" w:rsidRPr="00504FBA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 (герб, флаг, гимн). Гимн – главная песня народов нашей страны. Гимн Российской Федерации.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</w:t>
            </w:r>
            <w:proofErr w:type="gramStart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Разучивание и исполнение Гимна Российской Федерации. Исполнение гимна своей республики, города, школы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. Применение знаний о способах и приемах выразительного пения.</w:t>
            </w:r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музыки отечественных композиторов. Элементарный анализ особенностей мелодии.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</w:t>
            </w:r>
            <w:proofErr w:type="gram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призывная</w:t>
            </w:r>
            <w:proofErr w:type="gram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, жалобная, настойчивая и т.д.).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i/>
                <w:sz w:val="24"/>
                <w:szCs w:val="24"/>
              </w:rPr>
              <w:t>Подбор по слуху с помощью учителя пройденных песен с несложным (</w:t>
            </w:r>
            <w:proofErr w:type="spellStart"/>
            <w:r w:rsidRPr="00504FBA">
              <w:rPr>
                <w:rFonts w:ascii="Times New Roman" w:hAnsi="Times New Roman" w:cs="Times New Roman"/>
                <w:i/>
                <w:sz w:val="24"/>
                <w:szCs w:val="24"/>
              </w:rPr>
              <w:t>поступенным</w:t>
            </w:r>
            <w:proofErr w:type="spellEnd"/>
            <w:r w:rsidRPr="00504F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движением. Освоение фактуры «мелодия-аккомпанемент» в упражнениях и пьесах для оркестра элементарных инструментов. 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      </w:r>
          </w:p>
          <w:p w:rsidR="002E1310" w:rsidRPr="00504FBA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310" w:rsidTr="00305CF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</w:t>
            </w: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Музыкальное время и его особенности</w:t>
            </w:r>
          </w:p>
          <w:p w:rsidR="002E1310" w:rsidRPr="00504FBA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Метроритм. Длительности и паузы в простых ритмических рисунках.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Ритмоформулы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. Такт. Размер. 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Игровые дидактические упражнения с использованием наглядного материала.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Ритмические игры.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Ритмические «паззлы», ритмическая эстафета, ритмическое эхо, простые ритмические каноны. </w:t>
            </w:r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. Чтение простейших ритмических партитур. Соло-тутти. Исполнение пьес на инструментах малой ударной группы: маракас,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пандейра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, коробочка (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вуд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-блок),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блоктроммель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, барабан, треугольник,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реко-реко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и др. </w:t>
            </w:r>
          </w:p>
          <w:p w:rsidR="002E1310" w:rsidRPr="00504FBA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Разучивание и исполнение хоровых и инструментальных произведений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с разнообразным ритмическим рисунком. Исполнение пройденных песенных и инструментальных мелодий по нотам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1310" w:rsidTr="00305CF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</w:t>
            </w:r>
            <w:proofErr w:type="gramStart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Чтение нотной записи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. Чтение нот первой-второй октав в записи пройденных песен. Пение простых выученных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и песен в размере 2/4 по нотам с тактированием.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Игровые дидактические упражнения с использованием наглядного материала. </w:t>
            </w:r>
            <w:proofErr w:type="gram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      </w:r>
            <w:proofErr w:type="gram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интервалы: виды, особенности звучания и выразительные возможности.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Пение мелодических интервалов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ручных знаков.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Прослушивание и узнавание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      </w:r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Простое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остинатное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2E1310" w:rsidTr="00305CF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5. </w:t>
            </w: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«Музыкальный конструктор»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Мир музыкальных форм. Повторность и вариативность в музыке. Простые песенные формы (двухчастная и </w:t>
            </w:r>
            <w:proofErr w:type="gram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трехчастная</w:t>
            </w:r>
            <w:proofErr w:type="gram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музыкальных произведений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. Восприятие точной и вариативной повторности в музыке. </w:t>
            </w:r>
            <w:proofErr w:type="gram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 в простой двухчастной форме (примеры:</w:t>
            </w:r>
            <w:proofErr w:type="gram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Л. Бетховен Багатели, Ф. Шуберт Экосезы); в простой трехчастной форме (примеры: </w:t>
            </w:r>
            <w:proofErr w:type="gram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      </w:r>
            <w:proofErr w:type="gramEnd"/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Игра на элементарных музыкальных инструментах в ансамбле. 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пьес в простой двухчастной, простой </w:t>
            </w:r>
            <w:proofErr w:type="gram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трехчастной</w:t>
            </w:r>
            <w:proofErr w:type="gram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и куплетной формах в инструментальном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музицировании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. Различные типы аккомпанемента как один из элементов создания контрастных образов.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Сочинение простейших мелодий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2E1310" w:rsidTr="00305CF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6. </w:t>
            </w: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Жанровое разнообразие в музыке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жанрах вокальной и инструментальной музыки.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классических музыкальных произведений с определением их жанровой основы.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</w:t>
            </w:r>
            <w:proofErr w:type="gram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      </w:r>
            <w:proofErr w:type="gramEnd"/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Пластическое интонирование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      </w:r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презентации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      </w:r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кантиленного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, маршевого и танцевального характера. Примеры: А.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Спадавеккиа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«Добрый жук», В.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Шаинский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«Вместе весело шагать», А. Островский «Пусть всегда будет солнце», песен современных композиторов. </w:t>
            </w:r>
          </w:p>
          <w:p w:rsidR="002E1310" w:rsidRPr="00504FBA" w:rsidRDefault="002E1310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1310" w:rsidTr="00305CF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Я – артист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(вокальное и инструментальное). Творческое соревнование. 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пройденных хоровых и инструментальных произведений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в школьных мероприятиях, посвященных праздникам, торжественным событиям. 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концертных программ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, включающих произведения </w:t>
            </w:r>
            <w:proofErr w:type="gram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 хорового и инструментального (либо совместного)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школьных, региональных и всероссийских музыкально-исполнительских фестивалях, конкурсах и т.д.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Командные состязания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      </w:r>
            <w:proofErr w:type="spell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ритмоформул</w:t>
            </w:r>
            <w:proofErr w:type="spellEnd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 Совершенствование навыка импровизации</w:t>
            </w: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</w:tr>
      <w:tr w:rsidR="002E1310" w:rsidTr="00305CF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8. </w:t>
            </w: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Музыкально-театрализованное представление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 как результат освоения программы во втором классе.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 w:rsidRPr="00504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      </w:r>
            <w:proofErr w:type="gramStart"/>
            <w:r w:rsidRPr="00504FB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музыкально-театрального коллектива: распределение ролей: «режиссеры», «артисты», «музыканты», «художники» и т.д. </w:t>
            </w:r>
            <w:proofErr w:type="gramEnd"/>
          </w:p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1310" w:rsidTr="00305CF9">
        <w:tc>
          <w:tcPr>
            <w:tcW w:w="1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Pr="00504FBA" w:rsidRDefault="002E1310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0" w:rsidRDefault="002E1310" w:rsidP="00180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305CF9" w:rsidRDefault="00305CF9" w:rsidP="008A403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1310" w:rsidRDefault="002E1310" w:rsidP="002E1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310" w:rsidRPr="00BE1371" w:rsidRDefault="002E1310" w:rsidP="002E1310">
      <w:pPr>
        <w:shd w:val="clear" w:color="auto" w:fill="FFFFFF"/>
        <w:spacing w:after="0"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  <w:r w:rsidRPr="00BE1371">
        <w:rPr>
          <w:rFonts w:ascii="Times New Roman" w:hAnsi="Times New Roman"/>
          <w:b/>
          <w:sz w:val="24"/>
          <w:szCs w:val="24"/>
        </w:rPr>
        <w:t>Календарно-тематическое планирование по предмету Музыка</w:t>
      </w:r>
    </w:p>
    <w:p w:rsidR="002E1310" w:rsidRPr="00BE1371" w:rsidRDefault="002E1310" w:rsidP="002E13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1371">
        <w:rPr>
          <w:rFonts w:ascii="Times New Roman" w:hAnsi="Times New Roman"/>
          <w:sz w:val="24"/>
          <w:szCs w:val="24"/>
        </w:rPr>
        <w:t xml:space="preserve">УМК </w:t>
      </w:r>
      <w:proofErr w:type="gramStart"/>
      <w:r w:rsidRPr="00BE1371">
        <w:rPr>
          <w:rFonts w:ascii="Times New Roman" w:hAnsi="Times New Roman"/>
          <w:sz w:val="24"/>
          <w:szCs w:val="24"/>
        </w:rPr>
        <w:t xml:space="preserve">( </w:t>
      </w:r>
      <w:proofErr w:type="spellStart"/>
      <w:proofErr w:type="gramEnd"/>
      <w:r w:rsidRPr="00BE1371">
        <w:rPr>
          <w:rFonts w:ascii="Times New Roman" w:hAnsi="Times New Roman"/>
          <w:sz w:val="24"/>
          <w:szCs w:val="24"/>
        </w:rPr>
        <w:t>Е.Д.Критская</w:t>
      </w:r>
      <w:proofErr w:type="spellEnd"/>
      <w:r w:rsidRPr="00BE1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E1371">
        <w:rPr>
          <w:rFonts w:ascii="Times New Roman" w:hAnsi="Times New Roman"/>
          <w:sz w:val="24"/>
          <w:szCs w:val="24"/>
        </w:rPr>
        <w:t>Г.П.Сергеева</w:t>
      </w:r>
      <w:proofErr w:type="spellEnd"/>
      <w:r w:rsidRPr="00BE1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E1371">
        <w:rPr>
          <w:rFonts w:ascii="Times New Roman" w:hAnsi="Times New Roman"/>
          <w:sz w:val="24"/>
          <w:szCs w:val="24"/>
        </w:rPr>
        <w:t>Т.С.Шмагина</w:t>
      </w:r>
      <w:proofErr w:type="spellEnd"/>
      <w:r w:rsidRPr="00BE1371">
        <w:rPr>
          <w:rFonts w:ascii="Times New Roman" w:hAnsi="Times New Roman"/>
          <w:sz w:val="24"/>
          <w:szCs w:val="24"/>
        </w:rPr>
        <w:t xml:space="preserve">, Музыка, 2 класс, </w:t>
      </w:r>
      <w:proofErr w:type="spellStart"/>
      <w:r w:rsidRPr="00BE1371">
        <w:rPr>
          <w:rFonts w:ascii="Times New Roman" w:hAnsi="Times New Roman"/>
          <w:sz w:val="24"/>
          <w:szCs w:val="24"/>
        </w:rPr>
        <w:t>М.:Просвещение</w:t>
      </w:r>
      <w:proofErr w:type="spellEnd"/>
      <w:r w:rsidRPr="00BE1371">
        <w:rPr>
          <w:rFonts w:ascii="Times New Roman" w:hAnsi="Times New Roman"/>
          <w:sz w:val="24"/>
          <w:szCs w:val="24"/>
        </w:rPr>
        <w:t>, 2012)</w:t>
      </w:r>
    </w:p>
    <w:p w:rsidR="002E1310" w:rsidRPr="00F86604" w:rsidRDefault="002E1310" w:rsidP="002E13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80"/>
          <w:sz w:val="24"/>
          <w:szCs w:val="24"/>
        </w:rPr>
        <w:t xml:space="preserve"> 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654"/>
        <w:gridCol w:w="4309"/>
        <w:gridCol w:w="956"/>
        <w:gridCol w:w="5510"/>
        <w:gridCol w:w="1752"/>
        <w:gridCol w:w="1669"/>
      </w:tblGrid>
      <w:tr w:rsidR="005223B9" w:rsidRPr="00ED796E" w:rsidTr="00A62CCA">
        <w:trPr>
          <w:trHeight w:val="276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5223B9" w:rsidRDefault="005223B9" w:rsidP="00180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223B9" w:rsidRPr="005223B9" w:rsidRDefault="005223B9" w:rsidP="00180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4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3B9" w:rsidRPr="005223B9" w:rsidRDefault="005223B9" w:rsidP="00180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3B9" w:rsidRPr="005223B9" w:rsidRDefault="005223B9" w:rsidP="00180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3B9" w:rsidRPr="005223B9" w:rsidRDefault="005223B9" w:rsidP="00180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5223B9" w:rsidRDefault="005223B9" w:rsidP="00180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5223B9" w:rsidRPr="00ED796E" w:rsidTr="00A62CCA">
        <w:trPr>
          <w:trHeight w:val="276"/>
        </w:trPr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5223B9" w:rsidRDefault="00A62CCA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5223B9" w:rsidRDefault="00A62CCA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5223B9"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ические сроки</w:t>
            </w:r>
          </w:p>
        </w:tc>
      </w:tr>
      <w:tr w:rsidR="005223B9" w:rsidRPr="00ED796E" w:rsidTr="00A62CCA">
        <w:trPr>
          <w:gridAfter w:val="1"/>
          <w:wAfter w:w="1275" w:type="dxa"/>
          <w:trHeight w:val="62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5223B9" w:rsidRDefault="005223B9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Народное музыкальное искусство. Традиции и обряды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82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Музыкальный фольклор.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Музыкально-игровая деятельность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. Повторение и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народных песен, пройденных в первом классе. Разучивание и исполнение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, игровых и хороводных песен. П</w:t>
            </w:r>
            <w:r w:rsidRPr="00ED796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риобщение детей к игровой традиционной народной культуре: 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игры с музыкальным сопровождением. Примеры: </w:t>
            </w:r>
            <w:r w:rsidRPr="00ED796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«Каравай», «Яблонька», «Галка», «Заинька». </w:t>
            </w:r>
            <w:proofErr w:type="gramStart"/>
            <w:r w:rsidRPr="00ED796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Игры народного календаря: святочные игры, колядки, весенние игры (виды весенних хороводов – «змейка», «улитка» и др.). </w:t>
            </w:r>
            <w:proofErr w:type="gramEnd"/>
          </w:p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Игра на народных инструментах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. Знакомство с ритмической партитурой. Исполнение произведений по ритмической партитуре. </w:t>
            </w:r>
            <w:proofErr w:type="gram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Свободное</w:t>
            </w:r>
            <w:proofErr w:type="gram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дирижирование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шаркунки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). Народные инструменты разных регионов.</w:t>
            </w:r>
          </w:p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произведений в исполнении фольклорных коллективов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др.). </w:t>
            </w:r>
            <w:proofErr w:type="gram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Знакомство с народными танцами в исполнении фольклорных и профессиональных ансамблей (пример:</w:t>
            </w:r>
            <w:proofErr w:type="gram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Государственный ансамбль народного танца имени Игоря Моисеева; коллективы разных регионов России и др.).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5223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5223B9" w:rsidRPr="008A051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14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игры России и Республики Татарстан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5223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3B9" w:rsidRPr="008A051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14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Народные инструменты России и других стран.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5223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223B9" w:rsidRPr="008A051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38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Народная музыка и народные инструменты Республики Татарстан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5223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223B9" w:rsidRPr="008A051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684"/>
        </w:trPr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Годовой круг календарных праздников.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8A0516" w:rsidRDefault="00E604C4" w:rsidP="005223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23B9" w:rsidRPr="008A051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gridAfter w:val="1"/>
          <w:wAfter w:w="1275" w:type="dxa"/>
          <w:trHeight w:val="33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5223B9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>Широка страна моя родная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39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 и Республики Татарстан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Разучивание и исполнение Гимна Российской Федерации. Исполнение гимна своей республики, города, школы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. Применение знаний о способах и приемах выразительного пения.</w:t>
            </w:r>
          </w:p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музыки отечественных композиторов. Элементарный анализ особенностей мелодии.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</w:t>
            </w:r>
            <w:proofErr w:type="gram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призывная</w:t>
            </w:r>
            <w:proofErr w:type="gram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, жалобная, настойчивая и т.д.).</w:t>
            </w:r>
          </w:p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i/>
                <w:sz w:val="24"/>
                <w:szCs w:val="24"/>
              </w:rPr>
              <w:t>Подбор по слуху с помощью учителя пройденных песен с несложным (</w:t>
            </w:r>
            <w:proofErr w:type="spellStart"/>
            <w:r w:rsidRPr="00ED796E">
              <w:rPr>
                <w:rFonts w:ascii="Times New Roman" w:hAnsi="Times New Roman" w:cs="Times New Roman"/>
                <w:i/>
                <w:sz w:val="24"/>
                <w:szCs w:val="24"/>
              </w:rPr>
              <w:t>поступенным</w:t>
            </w:r>
            <w:proofErr w:type="spellEnd"/>
            <w:r w:rsidRPr="00ED79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движением. Освоение фактуры «мелодия-аккомпанемент» в упражнениях и пьесах для оркестра элементарных инструментов. </w:t>
            </w:r>
          </w:p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5223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23B9" w:rsidRPr="008A051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12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Мелодия. Мелодический рисунок, его выразительные свойства, фразировка.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765E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20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музыкальных интонаций великого русского композитора-мелодиста М.И.Глинки.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765E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99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Многообразие музыкальных интонаций великого русского композитора-мелодиста П.И.Чайковского.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765E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685"/>
        </w:trPr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музыкальных интонаций великого русского композитора-мелодиста С.В.Рахманинова.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8A0516" w:rsidRDefault="00E604C4" w:rsidP="00765E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gridAfter w:val="1"/>
          <w:wAfter w:w="1275" w:type="dxa"/>
          <w:trHeight w:val="61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5223B9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Музыкальное время и его особенности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8A0516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42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Метроритм. Такт. Размер.</w:t>
            </w:r>
          </w:p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Игровые дидактические упражнения с использованием наглядного материала.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      </w:r>
          </w:p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Ритмические игры.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Ритмические «паззлы», ритмическая эстафета, ритмическое эхо, простые ритмические каноны. </w:t>
            </w:r>
          </w:p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. Чтение простейших ритмических партитур. Соло-тутти. Исполнение пьес на инструментах малой ударной группы: маракас,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пандейра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, коробочка (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вуд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-блок),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блоктроммель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, барабан, треугольник и др. 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Разучивание и исполнение хоровых и инструментальных произведений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с разнообразным ритмическим рисунком. Исполнение пройденных песенных и инструментальных мелодий по нотам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76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122"/>
        </w:trPr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Длительности и паузы в простых ритмических рисунках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584"/>
        </w:trPr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Ритмоформулы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8A0516" w:rsidRDefault="00E604C4" w:rsidP="0076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gridAfter w:val="1"/>
          <w:wAfter w:w="1275" w:type="dxa"/>
          <w:trHeight w:val="42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5223B9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415"/>
        </w:trPr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музыкальной грамоты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Чтение нотной записи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. Чтение нот первой-второй октав в записи пройденных песен. Пение простых выученных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и песен в размере 2/4 по нотам с тактированием.</w:t>
            </w:r>
          </w:p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Игровые дидактические упражнения с использованием наглядного материала. </w:t>
            </w:r>
            <w:proofErr w:type="gram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      </w:r>
            <w:proofErr w:type="gram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интервалы: виды, особенности звучания и выразительные возможности.</w:t>
            </w:r>
          </w:p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Пение мелодических интервалов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ручных знаков.</w:t>
            </w:r>
          </w:p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Прослушивание и узнавание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      </w:r>
          </w:p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Простое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остинатное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76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415"/>
        </w:trPr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Расположение нот в первой-второй октавах.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765E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021"/>
        </w:trPr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Интервалы в пределах октавы.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76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3195"/>
        </w:trPr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интервалов.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8A0516" w:rsidRDefault="00E604C4" w:rsidP="0076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gridAfter w:val="1"/>
          <w:wAfter w:w="1275" w:type="dxa"/>
          <w:trHeight w:val="42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5223B9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3B9">
              <w:rPr>
                <w:rFonts w:ascii="Times New Roman" w:hAnsi="Times New Roman" w:cs="Times New Roman"/>
                <w:b/>
                <w:sz w:val="24"/>
                <w:szCs w:val="24"/>
              </w:rPr>
              <w:t>«Музыкальный конструктор»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9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Мир музыкальных форм. Повторность и вариативность в музыке.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музыкальных произведений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. Восприятие точной и вариативной повторности в музыке. </w:t>
            </w:r>
            <w:proofErr w:type="gram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 в простой двухчастной форме (примеры:</w:t>
            </w:r>
            <w:proofErr w:type="gram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Л. Бетховен Багатели, Ф. Шуберт Экосезы); в простой трехчастной форме (примеры: </w:t>
            </w:r>
            <w:proofErr w:type="gram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      </w:r>
            <w:proofErr w:type="gramEnd"/>
          </w:p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Игра на элементарных музыкальных инструментах в ансамбле. 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пьес в простой двухчастной, простой </w:t>
            </w:r>
            <w:proofErr w:type="gram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трехчастной</w:t>
            </w:r>
            <w:proofErr w:type="gram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и куплетной формах в инструментальном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музицировании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. Различные типы аккомпанемента как один из элементов создания контрастных образов.</w:t>
            </w:r>
          </w:p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простейших мелодий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. Сочинение мелодий по пройденным мелодическим 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      </w:r>
          </w:p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765E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72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Простые песенные формы (двухчастная и трехчастная формы, вариации, куплетная).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765E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205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Прогулки в прошлое. Классические музыкальные формы (Й. Гайдн, В.А Моцарт, Л. Бетховен, Р. Шуман)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E604C4" w:rsidP="00765E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65E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459"/>
        </w:trPr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Прогулки в прошлое. Классические музыкальные формы (М.И.Глинка, П.И. Чайковский, С.С. Прокофьев).</w:t>
            </w:r>
          </w:p>
          <w:p w:rsidR="005223B9" w:rsidRPr="00ED796E" w:rsidRDefault="005223B9" w:rsidP="0018079B">
            <w:pPr>
              <w:tabs>
                <w:tab w:val="left" w:pos="38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E604C4" w:rsidP="00765E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5E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B9" w:rsidRPr="00ED796E" w:rsidTr="00A62CCA">
        <w:trPr>
          <w:gridAfter w:val="1"/>
          <w:wAfter w:w="1275" w:type="dxa"/>
          <w:trHeight w:val="35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Жанровое разнообразие в музыке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B9" w:rsidRPr="00ED796E" w:rsidTr="008A4033">
        <w:trPr>
          <w:trHeight w:val="11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как отличительная черта русской музыки.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классических музыкальных произведений с определением их жанровой основы.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</w:t>
            </w:r>
            <w:proofErr w:type="gram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      </w:r>
            <w:proofErr w:type="gramEnd"/>
          </w:p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Пластическое интонирование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      </w:r>
          </w:p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презентации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в 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      </w:r>
          </w:p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кантиленного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, маршевого и танцевального характера. Примеры: А.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Спадавеккиа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«Добрый жук», В.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Шаинский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«Вместе весело шагать», А. Островский «Пусть всегда будет солнце», песен современных композиторов. </w:t>
            </w:r>
          </w:p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E604C4" w:rsidP="00765E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44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жанрах вокальной и инструментальной музыки.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C8574C" w:rsidP="00765E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8A4033">
        <w:trPr>
          <w:trHeight w:val="108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жанрах вокальной и инструментальной музыки.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C8574C" w:rsidP="00C85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8A4033">
        <w:trPr>
          <w:trHeight w:val="81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C8574C" w:rsidP="00765E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8A4033">
        <w:trPr>
          <w:trHeight w:val="4953"/>
        </w:trPr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первичных знаний о музыкально-театральных жанрах. Путешествие в мир театра (балет, опера)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8A0516" w:rsidRDefault="00C8574C" w:rsidP="00765E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gridAfter w:val="1"/>
          <w:wAfter w:w="1275" w:type="dxa"/>
          <w:trHeight w:val="4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Я – артист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93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Ансамблевое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пройденных хоровых и инструментальных произведений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в школьных мероприятиях, посвященных праздникам, торжественным событиям. </w:t>
            </w:r>
          </w:p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концертных программ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, включающих произведения </w:t>
            </w:r>
            <w:proofErr w:type="gram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хорового и инструментального (либо совместного)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школьных, региональных и всероссийских музыкально-исполнительских фестивалях, конкурсах и т.д.</w:t>
            </w:r>
          </w:p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Командные состязания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: викторины на основе изученного музыкального материала; 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ритмические эстафеты; ритмическое эхо, ритмические «диалоги» с применением усложненных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ритмоформул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 Совершенствование навыка импровизации</w:t>
            </w: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C8574C" w:rsidP="0076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13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Ансамблевое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C8574C" w:rsidP="0076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8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Сольное </w:t>
            </w:r>
            <w:proofErr w:type="spell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C8574C" w:rsidP="0076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79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Творческое соревнование.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8A0516" w:rsidRDefault="00C8574C" w:rsidP="0076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777"/>
        </w:trPr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Музыкальные игры, викторины на основе изученного музыкального материала.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8A0516" w:rsidRDefault="00C8574C" w:rsidP="0076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E57" w:rsidRPr="008A0516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3B9" w:rsidRPr="00ED796E" w:rsidTr="00A62CCA">
        <w:trPr>
          <w:gridAfter w:val="1"/>
          <w:wAfter w:w="1275" w:type="dxa"/>
          <w:trHeight w:val="7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765E57" w:rsidRDefault="005223B9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E5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Музыкально-театрализованное представление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Default="005223B9" w:rsidP="008A4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395"/>
        </w:trPr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сценария музыкально-театрализованного представления.</w:t>
            </w:r>
          </w:p>
          <w:p w:rsidR="005223B9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Создание музыкально-театрального коллектива.  Распределение ролей</w:t>
            </w:r>
          </w:p>
          <w:p w:rsidR="008A0516" w:rsidRPr="008A0516" w:rsidRDefault="008A0516" w:rsidP="00180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1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      </w:r>
            <w:proofErr w:type="gramStart"/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музыкально-театрального коллектива: распределение ролей: «режиссеры», «артисты», «музыканты», «художники» и т.д. 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C8574C" w:rsidP="0076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5E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1832"/>
        </w:trPr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музыкально-театрализованного представления, театрализация хоровых произведений.</w:t>
            </w:r>
          </w:p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C8574C" w:rsidP="0076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765E5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B9" w:rsidRPr="00ED796E" w:rsidTr="00A62CCA">
        <w:trPr>
          <w:trHeight w:val="853"/>
        </w:trPr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C8574C" w:rsidP="0076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65E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3B9" w:rsidRPr="00ED796E" w:rsidRDefault="005223B9" w:rsidP="0018079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14C7" w:rsidRDefault="00FC14C7"/>
    <w:sectPr w:rsidR="00FC14C7" w:rsidSect="008A4033">
      <w:footerReference w:type="default" r:id="rId9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D3F" w:rsidRDefault="00F91D3F" w:rsidP="008A4033">
      <w:pPr>
        <w:spacing w:after="0" w:line="240" w:lineRule="auto"/>
      </w:pPr>
      <w:r>
        <w:separator/>
      </w:r>
    </w:p>
  </w:endnote>
  <w:endnote w:type="continuationSeparator" w:id="0">
    <w:p w:rsidR="00F91D3F" w:rsidRDefault="00F91D3F" w:rsidP="008A4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0975938"/>
      <w:docPartObj>
        <w:docPartGallery w:val="Page Numbers (Bottom of Page)"/>
        <w:docPartUnique/>
      </w:docPartObj>
    </w:sdtPr>
    <w:sdtEndPr/>
    <w:sdtContent>
      <w:p w:rsidR="008A4033" w:rsidRDefault="008A403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E79">
          <w:rPr>
            <w:noProof/>
          </w:rPr>
          <w:t>13</w:t>
        </w:r>
        <w:r>
          <w:fldChar w:fldCharType="end"/>
        </w:r>
      </w:p>
    </w:sdtContent>
  </w:sdt>
  <w:p w:rsidR="008A4033" w:rsidRDefault="008A403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D3F" w:rsidRDefault="00F91D3F" w:rsidP="008A4033">
      <w:pPr>
        <w:spacing w:after="0" w:line="240" w:lineRule="auto"/>
      </w:pPr>
      <w:r>
        <w:separator/>
      </w:r>
    </w:p>
  </w:footnote>
  <w:footnote w:type="continuationSeparator" w:id="0">
    <w:p w:rsidR="00F91D3F" w:rsidRDefault="00F91D3F" w:rsidP="008A40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310"/>
    <w:rsid w:val="000B53EB"/>
    <w:rsid w:val="002E1310"/>
    <w:rsid w:val="00305CF9"/>
    <w:rsid w:val="003066C7"/>
    <w:rsid w:val="003A127F"/>
    <w:rsid w:val="004E51CF"/>
    <w:rsid w:val="005223B9"/>
    <w:rsid w:val="00765E57"/>
    <w:rsid w:val="007B1FBF"/>
    <w:rsid w:val="008A0516"/>
    <w:rsid w:val="008A4033"/>
    <w:rsid w:val="00924191"/>
    <w:rsid w:val="00A16E79"/>
    <w:rsid w:val="00A62CCA"/>
    <w:rsid w:val="00B24408"/>
    <w:rsid w:val="00C07387"/>
    <w:rsid w:val="00C8574C"/>
    <w:rsid w:val="00D01E08"/>
    <w:rsid w:val="00E26A1C"/>
    <w:rsid w:val="00E604C4"/>
    <w:rsid w:val="00F07EBB"/>
    <w:rsid w:val="00F62487"/>
    <w:rsid w:val="00F820D0"/>
    <w:rsid w:val="00F91D3F"/>
    <w:rsid w:val="00FB451A"/>
    <w:rsid w:val="00FC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31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E1310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F6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2487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A4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4033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unhideWhenUsed/>
    <w:rsid w:val="008A4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4033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7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CB7DE-B8F6-441B-ADE4-31628844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3971</Words>
  <Characters>22637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Ната</cp:lastModifiedBy>
  <cp:revision>26</cp:revision>
  <cp:lastPrinted>2018-04-18T11:06:00Z</cp:lastPrinted>
  <dcterms:created xsi:type="dcterms:W3CDTF">2017-03-31T02:46:00Z</dcterms:created>
  <dcterms:modified xsi:type="dcterms:W3CDTF">2022-11-01T09:47:00Z</dcterms:modified>
</cp:coreProperties>
</file>